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50644" w:rsidP="00201AC2">
      <w:pPr>
        <w:spacing w:after="180"/>
        <w:rPr>
          <w:b/>
          <w:sz w:val="44"/>
          <w:szCs w:val="44"/>
        </w:rPr>
      </w:pPr>
      <w:r>
        <w:rPr>
          <w:b/>
          <w:sz w:val="44"/>
          <w:szCs w:val="44"/>
        </w:rPr>
        <w:t>Faster waves</w:t>
      </w:r>
    </w:p>
    <w:p w:rsidR="00201AC2" w:rsidRDefault="00201AC2" w:rsidP="00201AC2">
      <w:pPr>
        <w:spacing w:after="180"/>
      </w:pPr>
    </w:p>
    <w:p w:rsidR="00250644" w:rsidRPr="00250644" w:rsidRDefault="00250644" w:rsidP="00250644">
      <w:pPr>
        <w:spacing w:line="276" w:lineRule="auto"/>
      </w:pPr>
      <w:r w:rsidRPr="00250644">
        <w:rPr>
          <w:lang w:val="en-US"/>
        </w:rPr>
        <w:t xml:space="preserve">Water waves </w:t>
      </w:r>
      <w:r w:rsidR="00D554CE">
        <w:rPr>
          <w:lang w:val="en-US"/>
        </w:rPr>
        <w:t>can be</w:t>
      </w:r>
      <w:r w:rsidRPr="00250644">
        <w:rPr>
          <w:lang w:val="en-US"/>
        </w:rPr>
        <w:t xml:space="preserve"> made with a plank of wood.</w:t>
      </w:r>
    </w:p>
    <w:p w:rsidR="00250644" w:rsidRPr="00250644" w:rsidRDefault="00250644" w:rsidP="00250644">
      <w:pPr>
        <w:spacing w:after="240"/>
      </w:pPr>
      <w:r w:rsidRPr="00250644">
        <w:rPr>
          <w:lang w:val="en-US"/>
        </w:rPr>
        <w:t>Bigger waves are made by pushing it down harder.</w:t>
      </w:r>
    </w:p>
    <w:p w:rsidR="00201AC2" w:rsidRPr="00201AC2" w:rsidRDefault="00250644" w:rsidP="0069353E">
      <w:pPr>
        <w:spacing w:after="240"/>
        <w:jc w:val="center"/>
        <w:rPr>
          <w:szCs w:val="18"/>
        </w:rPr>
      </w:pPr>
      <w:r>
        <w:rPr>
          <w:noProof/>
          <w:szCs w:val="18"/>
          <w:lang w:eastAsia="en-GB"/>
        </w:rPr>
        <w:drawing>
          <wp:inline distT="0" distB="0" distL="0" distR="0" wp14:anchorId="00744038">
            <wp:extent cx="5347953" cy="12240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7953" cy="1224000"/>
                    </a:xfrm>
                    <a:prstGeom prst="rect">
                      <a:avLst/>
                    </a:prstGeom>
                    <a:noFill/>
                  </pic:spPr>
                </pic:pic>
              </a:graphicData>
            </a:graphic>
          </wp:inline>
        </w:drawing>
      </w:r>
    </w:p>
    <w:p w:rsidR="00250644" w:rsidRDefault="00250644" w:rsidP="00250644">
      <w:pPr>
        <w:spacing w:after="240"/>
        <w:rPr>
          <w:b/>
          <w:sz w:val="28"/>
          <w:szCs w:val="18"/>
          <w:lang w:val="en-US"/>
        </w:rPr>
      </w:pPr>
    </w:p>
    <w:p w:rsidR="00250644" w:rsidRPr="00250644" w:rsidRDefault="00535269" w:rsidP="00250644">
      <w:pPr>
        <w:spacing w:after="120"/>
        <w:ind w:left="567" w:hanging="567"/>
        <w:rPr>
          <w:sz w:val="28"/>
          <w:szCs w:val="18"/>
        </w:rPr>
      </w:pPr>
      <w:r w:rsidRPr="00250644">
        <w:rPr>
          <w:b/>
          <w:sz w:val="28"/>
          <w:szCs w:val="18"/>
          <w:lang w:val="en-US"/>
        </w:rPr>
        <w:t>1</w:t>
      </w:r>
      <w:r w:rsidR="00250644" w:rsidRPr="00250644">
        <w:rPr>
          <w:b/>
          <w:sz w:val="28"/>
          <w:szCs w:val="18"/>
          <w:lang w:val="en-US"/>
        </w:rPr>
        <w:t>a</w:t>
      </w:r>
      <w:r w:rsidRPr="00250644">
        <w:rPr>
          <w:b/>
          <w:sz w:val="28"/>
          <w:szCs w:val="18"/>
          <w:lang w:val="en-US"/>
        </w:rPr>
        <w:t>.</w:t>
      </w:r>
      <w:r w:rsidR="00882839">
        <w:rPr>
          <w:sz w:val="28"/>
          <w:szCs w:val="18"/>
          <w:lang w:val="en-US"/>
        </w:rPr>
        <w:t xml:space="preserve"> </w:t>
      </w:r>
      <w:r w:rsidR="00882839">
        <w:rPr>
          <w:sz w:val="28"/>
          <w:szCs w:val="18"/>
          <w:lang w:val="en-US"/>
        </w:rPr>
        <w:tab/>
      </w:r>
      <w:proofErr w:type="gramStart"/>
      <w:r w:rsidR="00250644" w:rsidRPr="00250644">
        <w:rPr>
          <w:sz w:val="28"/>
          <w:szCs w:val="18"/>
          <w:lang w:val="en-US"/>
        </w:rPr>
        <w:t>Which</w:t>
      </w:r>
      <w:proofErr w:type="gramEnd"/>
      <w:r w:rsidR="00250644" w:rsidRPr="00250644">
        <w:rPr>
          <w:sz w:val="28"/>
          <w:szCs w:val="18"/>
          <w:lang w:val="en-US"/>
        </w:rPr>
        <w:t xml:space="preserve"> wave moves faster through the water?</w:t>
      </w:r>
    </w:p>
    <w:p w:rsidR="00535269" w:rsidRPr="00882839" w:rsidRDefault="00535269" w:rsidP="00250644">
      <w:pPr>
        <w:spacing w:after="120"/>
        <w:ind w:firstLine="567"/>
        <w:rPr>
          <w:i/>
        </w:rPr>
      </w:pPr>
      <w:r w:rsidRPr="00882839">
        <w:rPr>
          <w:i/>
        </w:rPr>
        <w:t>Put a tick (</w:t>
      </w:r>
      <w:r w:rsidRPr="00882839">
        <w:rPr>
          <w:i/>
        </w:rPr>
        <w:sym w:font="Wingdings" w:char="F0FC"/>
      </w:r>
      <w:r w:rsidRPr="00882839">
        <w:rPr>
          <w:i/>
        </w:rPr>
        <w:t>) in the box next to the best answer.</w:t>
      </w:r>
      <w:r w:rsidRPr="00882839">
        <w:rPr>
          <w:i/>
        </w:rP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9F3146" w:rsidRDefault="00250644" w:rsidP="00677EDD">
            <w:pPr>
              <w:tabs>
                <w:tab w:val="right" w:leader="dot" w:pos="8680"/>
              </w:tabs>
            </w:pPr>
            <w:r>
              <w:t xml:space="preserve">Wave </w:t>
            </w:r>
            <w:r w:rsidRPr="00250644">
              <w:rPr>
                <w:b/>
              </w:rPr>
              <w:t>X</w:t>
            </w:r>
            <w:r>
              <w:t xml:space="preserve"> moves faster.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9F3146" w:rsidRDefault="00250644" w:rsidP="00250644">
            <w:pPr>
              <w:tabs>
                <w:tab w:val="right" w:leader="dot" w:pos="8680"/>
              </w:tabs>
            </w:pPr>
            <w:r>
              <w:t xml:space="preserve">Wave </w:t>
            </w:r>
            <w:r>
              <w:rPr>
                <w:b/>
              </w:rPr>
              <w:t>Y</w:t>
            </w:r>
            <w:r>
              <w:t xml:space="preserve"> moves faster.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250644" w:rsidRDefault="00250644" w:rsidP="00677EDD">
            <w:pPr>
              <w:tabs>
                <w:tab w:val="right" w:leader="dot" w:pos="8680"/>
              </w:tabs>
              <w:rPr>
                <w:highlight w:val="yellow"/>
              </w:rPr>
            </w:pPr>
            <w:r w:rsidRPr="00250644">
              <w:t>Both waves move at the same speed.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535269" w:rsidRPr="00250644" w:rsidRDefault="00250644" w:rsidP="00250644">
      <w:pPr>
        <w:spacing w:after="120"/>
        <w:ind w:left="567" w:hanging="567"/>
        <w:rPr>
          <w:sz w:val="28"/>
        </w:rPr>
      </w:pPr>
      <w:r w:rsidRPr="00250644">
        <w:rPr>
          <w:b/>
          <w:sz w:val="28"/>
          <w:szCs w:val="18"/>
          <w:lang w:val="en-US"/>
        </w:rPr>
        <w:t>1b</w:t>
      </w:r>
      <w:r w:rsidR="00535269" w:rsidRPr="00250644">
        <w:rPr>
          <w:b/>
          <w:sz w:val="28"/>
          <w:szCs w:val="18"/>
          <w:lang w:val="en-US"/>
        </w:rPr>
        <w:t>.</w:t>
      </w:r>
      <w:r w:rsidR="0063309F">
        <w:rPr>
          <w:sz w:val="28"/>
          <w:szCs w:val="18"/>
          <w:lang w:val="en-US"/>
        </w:rPr>
        <w:t xml:space="preserve"> </w:t>
      </w:r>
      <w:r>
        <w:rPr>
          <w:sz w:val="28"/>
          <w:szCs w:val="18"/>
          <w:lang w:val="en-US"/>
        </w:rPr>
        <w:tab/>
      </w:r>
      <w:proofErr w:type="gramStart"/>
      <w:r w:rsidRPr="00250644">
        <w:rPr>
          <w:sz w:val="28"/>
          <w:lang w:val="en-US"/>
        </w:rPr>
        <w:t>What</w:t>
      </w:r>
      <w:proofErr w:type="gramEnd"/>
      <w:r w:rsidRPr="00250644">
        <w:rPr>
          <w:sz w:val="28"/>
          <w:lang w:val="en-US"/>
        </w:rPr>
        <w:t xml:space="preserve"> is the best reason for your last answer?</w:t>
      </w:r>
    </w:p>
    <w:p w:rsidR="00535269" w:rsidRPr="00882839" w:rsidRDefault="00535269" w:rsidP="00250644">
      <w:pPr>
        <w:spacing w:after="120"/>
        <w:ind w:firstLine="567"/>
        <w:rPr>
          <w:i/>
          <w:szCs w:val="18"/>
        </w:rPr>
      </w:pPr>
      <w:r w:rsidRPr="00882839">
        <w:rPr>
          <w:i/>
        </w:rPr>
        <w:t>Put a tick (</w:t>
      </w:r>
      <w:r w:rsidRPr="00882839">
        <w:rPr>
          <w:i/>
        </w:rPr>
        <w:sym w:font="Wingdings" w:char="F0FC"/>
      </w:r>
      <w:r w:rsidRPr="00882839">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A</w:t>
            </w:r>
          </w:p>
        </w:tc>
        <w:tc>
          <w:tcPr>
            <w:tcW w:w="7655" w:type="dxa"/>
            <w:tcBorders>
              <w:right w:val="single" w:sz="4" w:space="0" w:color="auto"/>
            </w:tcBorders>
            <w:vAlign w:val="center"/>
          </w:tcPr>
          <w:p w:rsidR="00535269" w:rsidRPr="00250644" w:rsidRDefault="00250644" w:rsidP="00677EDD">
            <w:pPr>
              <w:tabs>
                <w:tab w:val="right" w:leader="dot" w:pos="8680"/>
              </w:tabs>
            </w:pPr>
            <w:r w:rsidRPr="00250644">
              <w:t>Both waves move through the same water.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 xml:space="preserve"> </w:t>
            </w: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B</w:t>
            </w:r>
          </w:p>
        </w:tc>
        <w:tc>
          <w:tcPr>
            <w:tcW w:w="7655" w:type="dxa"/>
            <w:tcBorders>
              <w:right w:val="single" w:sz="4" w:space="0" w:color="auto"/>
            </w:tcBorders>
            <w:vAlign w:val="center"/>
          </w:tcPr>
          <w:p w:rsidR="00535269" w:rsidRPr="00250644" w:rsidRDefault="00250644" w:rsidP="00677EDD">
            <w:pPr>
              <w:tabs>
                <w:tab w:val="right" w:leader="dot" w:pos="8680"/>
              </w:tabs>
            </w:pPr>
            <w:r w:rsidRPr="00250644">
              <w:t>It has more energy.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C</w:t>
            </w:r>
          </w:p>
        </w:tc>
        <w:tc>
          <w:tcPr>
            <w:tcW w:w="7655" w:type="dxa"/>
            <w:tcBorders>
              <w:right w:val="single" w:sz="4" w:space="0" w:color="auto"/>
            </w:tcBorders>
            <w:vAlign w:val="center"/>
          </w:tcPr>
          <w:p w:rsidR="00535269" w:rsidRPr="00250644" w:rsidRDefault="00250644" w:rsidP="00677EDD">
            <w:pPr>
              <w:tabs>
                <w:tab w:val="right" w:leader="dot" w:pos="8680"/>
              </w:tabs>
            </w:pPr>
            <w:r w:rsidRPr="00250644">
              <w:t>It has more force.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D</w:t>
            </w:r>
          </w:p>
        </w:tc>
        <w:tc>
          <w:tcPr>
            <w:tcW w:w="7655" w:type="dxa"/>
            <w:tcBorders>
              <w:right w:val="single" w:sz="4" w:space="0" w:color="auto"/>
            </w:tcBorders>
            <w:vAlign w:val="center"/>
          </w:tcPr>
          <w:p w:rsidR="00535269" w:rsidRPr="00250644" w:rsidRDefault="00250644" w:rsidP="00677EDD">
            <w:pPr>
              <w:tabs>
                <w:tab w:val="right" w:leader="dot" w:pos="8680"/>
              </w:tabs>
            </w:pPr>
            <w:r w:rsidRPr="00250644">
              <w:t>Less water needs to be moved.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Default="00201AC2" w:rsidP="006F3279">
      <w:pPr>
        <w:spacing w:after="240"/>
        <w:rPr>
          <w:szCs w:val="18"/>
        </w:rPr>
      </w:pPr>
    </w:p>
    <w:p w:rsidR="0069353E" w:rsidRDefault="0069353E" w:rsidP="006F3279">
      <w:pPr>
        <w:spacing w:after="240"/>
        <w:rPr>
          <w:szCs w:val="18"/>
        </w:rPr>
      </w:pPr>
    </w:p>
    <w:p w:rsidR="0069353E" w:rsidRDefault="0069353E" w:rsidP="006F3279">
      <w:pPr>
        <w:spacing w:after="240"/>
        <w:rPr>
          <w:szCs w:val="18"/>
        </w:rPr>
      </w:pPr>
    </w:p>
    <w:p w:rsidR="0069353E" w:rsidRPr="0069353E" w:rsidRDefault="0069353E" w:rsidP="00D840DE">
      <w:pPr>
        <w:spacing w:after="180"/>
        <w:rPr>
          <w:sz w:val="44"/>
          <w:szCs w:val="18"/>
        </w:rPr>
      </w:pPr>
    </w:p>
    <w:p w:rsidR="0069353E" w:rsidRDefault="0069353E" w:rsidP="00D840DE">
      <w:pPr>
        <w:spacing w:after="180"/>
        <w:rPr>
          <w:szCs w:val="18"/>
        </w:rPr>
      </w:pPr>
    </w:p>
    <w:p w:rsidR="00882839" w:rsidRPr="00882839" w:rsidRDefault="00882839" w:rsidP="00882839">
      <w:pPr>
        <w:spacing w:line="276" w:lineRule="auto"/>
        <w:rPr>
          <w:lang w:val="en-US"/>
        </w:rPr>
      </w:pPr>
      <w:r w:rsidRPr="00882839">
        <w:rPr>
          <w:lang w:val="en-US"/>
        </w:rPr>
        <w:t>Waves can be made on a rope by shaking it up and down.</w:t>
      </w:r>
    </w:p>
    <w:p w:rsidR="00882839" w:rsidRPr="00882839" w:rsidRDefault="00882839" w:rsidP="00882839">
      <w:pPr>
        <w:spacing w:line="276" w:lineRule="auto"/>
        <w:rPr>
          <w:lang w:val="en-US"/>
        </w:rPr>
      </w:pPr>
      <w:r w:rsidRPr="00882839">
        <w:rPr>
          <w:lang w:val="en-US"/>
        </w:rPr>
        <w:t>Shaking it quickly makes waves with a high frequency.</w:t>
      </w:r>
    </w:p>
    <w:p w:rsidR="00882839" w:rsidRDefault="00882839" w:rsidP="00882839">
      <w:pPr>
        <w:spacing w:after="240" w:line="276" w:lineRule="auto"/>
        <w:rPr>
          <w:lang w:val="en-US"/>
        </w:rPr>
      </w:pPr>
      <w:r w:rsidRPr="00882839">
        <w:rPr>
          <w:lang w:val="en-US"/>
        </w:rPr>
        <w:t>Shaking it more slowly makes waves with a lower frequency.</w:t>
      </w:r>
    </w:p>
    <w:p w:rsidR="0069353E" w:rsidRPr="00201AC2" w:rsidRDefault="0069353E" w:rsidP="00882839">
      <w:pPr>
        <w:spacing w:line="276" w:lineRule="auto"/>
        <w:jc w:val="center"/>
        <w:rPr>
          <w:szCs w:val="18"/>
        </w:rPr>
      </w:pPr>
      <w:r>
        <w:rPr>
          <w:noProof/>
          <w:szCs w:val="18"/>
          <w:lang w:eastAsia="en-GB"/>
        </w:rPr>
        <w:drawing>
          <wp:inline distT="0" distB="0" distL="0" distR="0" wp14:anchorId="27294A68">
            <wp:extent cx="5810380" cy="1152940"/>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1337" cy="1206705"/>
                    </a:xfrm>
                    <a:prstGeom prst="rect">
                      <a:avLst/>
                    </a:prstGeom>
                    <a:noFill/>
                  </pic:spPr>
                </pic:pic>
              </a:graphicData>
            </a:graphic>
          </wp:inline>
        </w:drawing>
      </w:r>
    </w:p>
    <w:p w:rsidR="0069353E" w:rsidRDefault="0069353E" w:rsidP="0069353E">
      <w:pPr>
        <w:spacing w:after="240"/>
        <w:rPr>
          <w:b/>
          <w:sz w:val="28"/>
          <w:szCs w:val="18"/>
          <w:lang w:val="en-US"/>
        </w:rPr>
      </w:pPr>
    </w:p>
    <w:p w:rsidR="0069353E" w:rsidRPr="00250644" w:rsidRDefault="0069353E" w:rsidP="0069353E">
      <w:pPr>
        <w:spacing w:after="120"/>
        <w:ind w:left="567" w:hanging="567"/>
        <w:rPr>
          <w:sz w:val="28"/>
          <w:szCs w:val="18"/>
        </w:rPr>
      </w:pPr>
      <w:r>
        <w:rPr>
          <w:b/>
          <w:sz w:val="28"/>
          <w:szCs w:val="18"/>
          <w:lang w:val="en-US"/>
        </w:rPr>
        <w:t>2</w:t>
      </w:r>
      <w:r w:rsidRPr="00250644">
        <w:rPr>
          <w:b/>
          <w:sz w:val="28"/>
          <w:szCs w:val="18"/>
          <w:lang w:val="en-US"/>
        </w:rPr>
        <w:t>a.</w:t>
      </w:r>
      <w:r w:rsidR="0063309F">
        <w:rPr>
          <w:sz w:val="28"/>
          <w:szCs w:val="18"/>
          <w:lang w:val="en-US"/>
        </w:rPr>
        <w:t xml:space="preserve"> </w:t>
      </w:r>
      <w:r>
        <w:rPr>
          <w:sz w:val="28"/>
          <w:szCs w:val="18"/>
          <w:lang w:val="en-US"/>
        </w:rPr>
        <w:tab/>
      </w:r>
      <w:proofErr w:type="gramStart"/>
      <w:r w:rsidRPr="00250644">
        <w:rPr>
          <w:sz w:val="28"/>
          <w:szCs w:val="18"/>
          <w:lang w:val="en-US"/>
        </w:rPr>
        <w:t>Which</w:t>
      </w:r>
      <w:proofErr w:type="gramEnd"/>
      <w:r w:rsidRPr="00250644">
        <w:rPr>
          <w:sz w:val="28"/>
          <w:szCs w:val="18"/>
          <w:lang w:val="en-US"/>
        </w:rPr>
        <w:t xml:space="preserve"> wave moves faster </w:t>
      </w:r>
      <w:r>
        <w:rPr>
          <w:sz w:val="28"/>
          <w:szCs w:val="18"/>
          <w:lang w:val="en-US"/>
        </w:rPr>
        <w:t>along the rope</w:t>
      </w:r>
      <w:r w:rsidRPr="00250644">
        <w:rPr>
          <w:sz w:val="28"/>
          <w:szCs w:val="18"/>
          <w:lang w:val="en-US"/>
        </w:rPr>
        <w:t>?</w:t>
      </w:r>
    </w:p>
    <w:p w:rsidR="0069353E" w:rsidRPr="00714CA6" w:rsidRDefault="0069353E" w:rsidP="0069353E">
      <w:pPr>
        <w:spacing w:after="120"/>
        <w:ind w:firstLine="567"/>
        <w:rPr>
          <w:i/>
        </w:rPr>
      </w:pPr>
      <w:r w:rsidRPr="00714CA6">
        <w:rPr>
          <w:i/>
        </w:rPr>
        <w:t>Put a tick (</w:t>
      </w:r>
      <w:r w:rsidRPr="00714CA6">
        <w:rPr>
          <w:i/>
        </w:rPr>
        <w:sym w:font="Wingdings" w:char="F0FC"/>
      </w:r>
      <w:r w:rsidRPr="00714CA6">
        <w:rPr>
          <w:i/>
        </w:rPr>
        <w:t>) in the box next to the best answer.</w:t>
      </w:r>
      <w:r w:rsidRPr="00714CA6">
        <w:rPr>
          <w:i/>
        </w:rPr>
        <w:tab/>
      </w:r>
    </w:p>
    <w:tbl>
      <w:tblPr>
        <w:tblW w:w="8789" w:type="dxa"/>
        <w:tblInd w:w="142" w:type="dxa"/>
        <w:tblLayout w:type="fixed"/>
        <w:tblLook w:val="01E0" w:firstRow="1" w:lastRow="1" w:firstColumn="1" w:lastColumn="1" w:noHBand="0" w:noVBand="0"/>
      </w:tblPr>
      <w:tblGrid>
        <w:gridCol w:w="567"/>
        <w:gridCol w:w="7655"/>
        <w:gridCol w:w="567"/>
      </w:tblGrid>
      <w:tr w:rsidR="0069353E" w:rsidRPr="00AE07E9" w:rsidTr="00867628">
        <w:trPr>
          <w:cantSplit/>
          <w:trHeight w:hRule="exact" w:val="567"/>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69353E" w:rsidRPr="009F3146" w:rsidRDefault="0069353E" w:rsidP="00867628">
            <w:pPr>
              <w:tabs>
                <w:tab w:val="right" w:leader="dot" w:pos="8680"/>
              </w:tabs>
            </w:pPr>
            <w:r>
              <w:t xml:space="preserve">Wave </w:t>
            </w:r>
            <w:r w:rsidRPr="00250644">
              <w:rPr>
                <w:b/>
              </w:rPr>
              <w:t>X</w:t>
            </w:r>
            <w:r>
              <w:t xml:space="preserve"> moves faster.</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69353E" w:rsidRPr="00AE07E9"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69353E" w:rsidRPr="009F3146" w:rsidRDefault="0069353E" w:rsidP="00867628">
            <w:pPr>
              <w:tabs>
                <w:tab w:val="right" w:leader="dot" w:pos="8680"/>
              </w:tabs>
            </w:pPr>
            <w:r>
              <w:t xml:space="preserve">Wave </w:t>
            </w:r>
            <w:r>
              <w:rPr>
                <w:b/>
              </w:rPr>
              <w:t>Y</w:t>
            </w:r>
            <w:r>
              <w:t xml:space="preserve"> moves faster.</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p>
        </w:tc>
        <w:tc>
          <w:tcPr>
            <w:tcW w:w="7655" w:type="dxa"/>
          </w:tcPr>
          <w:p w:rsidR="0069353E" w:rsidRPr="00AE07E9"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69353E" w:rsidRPr="00250644" w:rsidRDefault="0069353E" w:rsidP="00867628">
            <w:pPr>
              <w:tabs>
                <w:tab w:val="right" w:leader="dot" w:pos="8680"/>
              </w:tabs>
              <w:rPr>
                <w:highlight w:val="yellow"/>
              </w:rPr>
            </w:pPr>
            <w:r w:rsidRPr="00250644">
              <w:t>Both waves move at the same speed.</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bl>
    <w:p w:rsidR="0069353E" w:rsidRDefault="0069353E" w:rsidP="0069353E">
      <w:pPr>
        <w:spacing w:after="360"/>
        <w:rPr>
          <w:szCs w:val="18"/>
          <w:lang w:val="en-US"/>
        </w:rPr>
      </w:pPr>
    </w:p>
    <w:p w:rsidR="0069353E" w:rsidRPr="00250644" w:rsidRDefault="0069353E" w:rsidP="0069353E">
      <w:pPr>
        <w:spacing w:after="120"/>
        <w:ind w:left="567" w:hanging="567"/>
        <w:rPr>
          <w:sz w:val="28"/>
        </w:rPr>
      </w:pPr>
      <w:r>
        <w:rPr>
          <w:b/>
          <w:sz w:val="28"/>
          <w:szCs w:val="18"/>
          <w:lang w:val="en-US"/>
        </w:rPr>
        <w:t>2</w:t>
      </w:r>
      <w:r w:rsidRPr="00250644">
        <w:rPr>
          <w:b/>
          <w:sz w:val="28"/>
          <w:szCs w:val="18"/>
          <w:lang w:val="en-US"/>
        </w:rPr>
        <w:t>b.</w:t>
      </w:r>
      <w:r w:rsidR="0063309F">
        <w:rPr>
          <w:sz w:val="28"/>
          <w:szCs w:val="18"/>
          <w:lang w:val="en-US"/>
        </w:rPr>
        <w:t xml:space="preserve"> </w:t>
      </w:r>
      <w:r>
        <w:rPr>
          <w:sz w:val="28"/>
          <w:szCs w:val="18"/>
          <w:lang w:val="en-US"/>
        </w:rPr>
        <w:tab/>
      </w:r>
      <w:proofErr w:type="gramStart"/>
      <w:r w:rsidRPr="00250644">
        <w:rPr>
          <w:sz w:val="28"/>
          <w:lang w:val="en-US"/>
        </w:rPr>
        <w:t>What</w:t>
      </w:r>
      <w:proofErr w:type="gramEnd"/>
      <w:r w:rsidRPr="00250644">
        <w:rPr>
          <w:sz w:val="28"/>
          <w:lang w:val="en-US"/>
        </w:rPr>
        <w:t xml:space="preserve"> is the best reason for your last answer?</w:t>
      </w:r>
    </w:p>
    <w:p w:rsidR="0069353E" w:rsidRPr="00714CA6" w:rsidRDefault="0069353E" w:rsidP="0069353E">
      <w:pPr>
        <w:spacing w:after="120"/>
        <w:ind w:firstLine="567"/>
        <w:rPr>
          <w:i/>
          <w:szCs w:val="18"/>
        </w:rPr>
      </w:pPr>
      <w:r w:rsidRPr="00714CA6">
        <w:rPr>
          <w:i/>
        </w:rPr>
        <w:t>Put a tick (</w:t>
      </w:r>
      <w:r w:rsidRPr="00714CA6">
        <w:rPr>
          <w:i/>
        </w:rPr>
        <w:sym w:font="Wingdings" w:char="F0FC"/>
      </w:r>
      <w:r w:rsidRPr="00714CA6">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69353E" w:rsidRPr="00AE07E9" w:rsidTr="00867628">
        <w:trPr>
          <w:cantSplit/>
          <w:trHeight w:hRule="exact" w:val="567"/>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A</w:t>
            </w:r>
          </w:p>
        </w:tc>
        <w:tc>
          <w:tcPr>
            <w:tcW w:w="7655" w:type="dxa"/>
            <w:tcBorders>
              <w:right w:val="single" w:sz="4" w:space="0" w:color="auto"/>
            </w:tcBorders>
            <w:vAlign w:val="center"/>
          </w:tcPr>
          <w:p w:rsidR="0069353E" w:rsidRPr="00250644" w:rsidRDefault="0069353E" w:rsidP="0069353E">
            <w:pPr>
              <w:tabs>
                <w:tab w:val="right" w:leader="dot" w:pos="8680"/>
              </w:tabs>
            </w:pPr>
            <w:r w:rsidRPr="00250644">
              <w:t xml:space="preserve">Both waves move </w:t>
            </w:r>
            <w:r>
              <w:t>along the same rope</w:t>
            </w:r>
            <w:r w:rsidRPr="00250644">
              <w:t>.</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 xml:space="preserve"> </w:t>
            </w:r>
          </w:p>
        </w:tc>
        <w:tc>
          <w:tcPr>
            <w:tcW w:w="7655" w:type="dxa"/>
          </w:tcPr>
          <w:p w:rsidR="0069353E" w:rsidRPr="00250644"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B</w:t>
            </w:r>
          </w:p>
        </w:tc>
        <w:tc>
          <w:tcPr>
            <w:tcW w:w="7655" w:type="dxa"/>
            <w:tcBorders>
              <w:right w:val="single" w:sz="4" w:space="0" w:color="auto"/>
            </w:tcBorders>
            <w:vAlign w:val="center"/>
          </w:tcPr>
          <w:p w:rsidR="0069353E" w:rsidRPr="00250644" w:rsidRDefault="0069353E" w:rsidP="00867628">
            <w:pPr>
              <w:tabs>
                <w:tab w:val="right" w:leader="dot" w:pos="8680"/>
              </w:tabs>
            </w:pPr>
            <w:r w:rsidRPr="00250644">
              <w:t>It has more energy.</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p>
        </w:tc>
        <w:tc>
          <w:tcPr>
            <w:tcW w:w="7655" w:type="dxa"/>
          </w:tcPr>
          <w:p w:rsidR="0069353E" w:rsidRPr="00250644"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C</w:t>
            </w:r>
          </w:p>
        </w:tc>
        <w:tc>
          <w:tcPr>
            <w:tcW w:w="7655" w:type="dxa"/>
            <w:tcBorders>
              <w:right w:val="single" w:sz="4" w:space="0" w:color="auto"/>
            </w:tcBorders>
            <w:vAlign w:val="center"/>
          </w:tcPr>
          <w:p w:rsidR="0069353E" w:rsidRPr="00250644" w:rsidRDefault="0069353E" w:rsidP="00867628">
            <w:pPr>
              <w:tabs>
                <w:tab w:val="right" w:leader="dot" w:pos="8680"/>
              </w:tabs>
            </w:pPr>
            <w:r w:rsidRPr="00250644">
              <w:t>It has more force.</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p>
        </w:tc>
        <w:tc>
          <w:tcPr>
            <w:tcW w:w="7655" w:type="dxa"/>
          </w:tcPr>
          <w:p w:rsidR="0069353E" w:rsidRPr="00250644"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D</w:t>
            </w:r>
          </w:p>
        </w:tc>
        <w:tc>
          <w:tcPr>
            <w:tcW w:w="7655" w:type="dxa"/>
            <w:tcBorders>
              <w:right w:val="single" w:sz="4" w:space="0" w:color="auto"/>
            </w:tcBorders>
            <w:vAlign w:val="center"/>
          </w:tcPr>
          <w:p w:rsidR="0069353E" w:rsidRPr="00250644" w:rsidRDefault="0069353E" w:rsidP="0069353E">
            <w:pPr>
              <w:tabs>
                <w:tab w:val="right" w:leader="dot" w:pos="8680"/>
              </w:tabs>
            </w:pPr>
            <w:r w:rsidRPr="00250644">
              <w:t xml:space="preserve">Less </w:t>
            </w:r>
            <w:r>
              <w:t>rope</w:t>
            </w:r>
            <w:r w:rsidRPr="00250644">
              <w:t xml:space="preserve"> needs to be moved.</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bl>
    <w:p w:rsidR="0069353E" w:rsidRPr="00201AC2" w:rsidRDefault="0069353E" w:rsidP="0069353E">
      <w:pPr>
        <w:spacing w:after="240"/>
        <w:rPr>
          <w:szCs w:val="18"/>
        </w:rPr>
      </w:pPr>
    </w:p>
    <w:p w:rsidR="0069353E" w:rsidRPr="00201AC2" w:rsidRDefault="0069353E" w:rsidP="006F3279">
      <w:pPr>
        <w:spacing w:after="240"/>
        <w:rPr>
          <w:szCs w:val="18"/>
        </w:rPr>
        <w:sectPr w:rsidR="0069353E"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E1DA4" w:rsidRPr="006F3279" w:rsidRDefault="00CE1DA4" w:rsidP="00CE1DA4">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PSL4: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PSL4.1</w:t>
      </w:r>
      <w:r w:rsidRPr="00CA4B46">
        <w:rPr>
          <w:i/>
          <w:sz w:val="18"/>
          <w:szCs w:val="18"/>
        </w:rPr>
        <w:t xml:space="preserve">: </w:t>
      </w:r>
      <w:r>
        <w:rPr>
          <w:i/>
          <w:sz w:val="18"/>
          <w:szCs w:val="18"/>
        </w:rPr>
        <w:t>Waves on water and ropes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E1DA4" w:rsidP="006F3279">
            <w:pPr>
              <w:spacing w:after="60"/>
              <w:ind w:left="1304"/>
              <w:rPr>
                <w:b/>
                <w:sz w:val="40"/>
                <w:szCs w:val="40"/>
              </w:rPr>
            </w:pPr>
            <w:r>
              <w:rPr>
                <w:b/>
                <w:sz w:val="40"/>
                <w:szCs w:val="40"/>
              </w:rPr>
              <w:t>Faster waves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E1DA4" w:rsidP="0007651D">
            <w:pPr>
              <w:spacing w:before="60" w:after="60"/>
            </w:pPr>
            <w:r w:rsidRPr="00CE1DA4">
              <w:t>A transverse wave travelling across the surface of water (or along a rope) transfers energy, as particles of water (or rope) are successively made to vibrate at right angles to the direction in which the wave travels.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6427D" w:rsidRDefault="00A6427D" w:rsidP="0007651D">
            <w:pPr>
              <w:spacing w:before="60" w:after="60"/>
            </w:pPr>
            <w:r w:rsidRPr="00E92256">
              <w:t>Compare the speed of transverse waves that have different amplitudes or frequencies to each other and are moving through a common medium.</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E1DA4" w:rsidP="000505CA">
            <w:pPr>
              <w:spacing w:before="60" w:after="60"/>
            </w:pPr>
            <w:r>
              <w:t>Wave, transverse wave, amplitude, frequency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14CA6" w:rsidRDefault="00714CA6" w:rsidP="00714CA6">
      <w:pPr>
        <w:spacing w:after="180"/>
      </w:pPr>
      <w:r w:rsidRPr="002A15A7">
        <w:t xml:space="preserve">The speed of a </w:t>
      </w:r>
      <w:r>
        <w:t xml:space="preserve">mechanical </w:t>
      </w:r>
      <w:r w:rsidRPr="002A15A7">
        <w:t xml:space="preserve">wave </w:t>
      </w:r>
      <w:r>
        <w:t xml:space="preserve">depends on the properties of the medium it is passing through and is independent of the wave’s frequency or the size of disturbance (amplitude). In a study of senior high school students (n=324), </w:t>
      </w:r>
      <w:proofErr w:type="spellStart"/>
      <w:r>
        <w:t>Tongchai</w:t>
      </w:r>
      <w:proofErr w:type="spellEnd"/>
      <w:r>
        <w:t xml:space="preserve"> et al </w:t>
      </w:r>
      <w:r>
        <w:fldChar w:fldCharType="begin"/>
      </w:r>
      <w: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fldChar w:fldCharType="separate"/>
      </w:r>
      <w:r>
        <w:rPr>
          <w:noProof/>
        </w:rPr>
        <w:t>(2011)</w:t>
      </w:r>
      <w:r>
        <w:fldChar w:fldCharType="end"/>
      </w:r>
      <w:r>
        <w:t xml:space="preserve"> found that fewer than 10% of students held the correct scientific view and that over 70% held the common misunderstanding that wave speed depends on frequency. </w:t>
      </w:r>
      <w:r>
        <w:rPr>
          <w:noProof/>
        </w:rPr>
        <w:t>Wittmann, Steinberg and Redish</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found similar results: that over 70% of students enrolled onto a university physics course (n=92) thought the speed of a wave along a rope was affected by the way in which a hand moved to set the wave off. </w:t>
      </w:r>
    </w:p>
    <w:p w:rsidR="00714CA6" w:rsidRDefault="00714CA6" w:rsidP="00714CA6">
      <w:pPr>
        <w:spacing w:after="180"/>
      </w:pPr>
      <w:r>
        <w:t xml:space="preserve">Some students explained that waves set off with a bigger amplitude moved faster because they had been given more energy or more force. It should be noticed that in a string any sideways force that produces the wave is not pushing along the direction of the wave and so does not accelerate the wave in the forwards direction. Any extra energy is observed by the greater side-to-side movement of the string as the wave progresses. </w:t>
      </w:r>
    </w:p>
    <w:p w:rsidR="00714CA6" w:rsidRPr="002A15A7" w:rsidRDefault="00714CA6" w:rsidP="00714CA6">
      <w:pPr>
        <w:spacing w:after="180"/>
      </w:pPr>
      <w:r>
        <w:t xml:space="preserve">In </w:t>
      </w:r>
      <w:r>
        <w:rPr>
          <w:noProof/>
        </w:rPr>
        <w:t>Wittmann, Steinberg and Redish’s study</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a few students had the misunderstanding that waves with smaller amplitudes travelled faster. The reason they gave was that the smaller pulses could slip more easily through the medium. This is an example of students thinking of the wave as a moving ‘object’, rather than as a perturbation moving through a medium.</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lastRenderedPageBreak/>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Pr="00797CFE" w:rsidRDefault="00797CFE" w:rsidP="00BF6C8A">
      <w:pPr>
        <w:spacing w:after="180"/>
      </w:pPr>
      <w:r w:rsidRPr="00797CFE">
        <w:t>1a</w:t>
      </w:r>
      <w:proofErr w:type="gramStart"/>
      <w:r w:rsidRPr="00797CFE">
        <w:t>.</w:t>
      </w:r>
      <w:proofErr w:type="gramEnd"/>
      <w:r w:rsidR="0063309F">
        <w:t xml:space="preserve"> </w:t>
      </w:r>
      <w:proofErr w:type="gramStart"/>
      <w:r w:rsidRPr="00797CFE">
        <w:t>C</w:t>
      </w:r>
      <w:proofErr w:type="gramEnd"/>
      <w:r w:rsidRPr="00797CFE">
        <w:tab/>
        <w:t>1b.</w:t>
      </w:r>
      <w:r w:rsidR="0063309F">
        <w:t xml:space="preserve"> </w:t>
      </w:r>
      <w:r w:rsidRPr="00797CFE">
        <w:t>A</w:t>
      </w:r>
    </w:p>
    <w:p w:rsidR="00797CFE" w:rsidRPr="00797CFE" w:rsidRDefault="00797CFE" w:rsidP="00BF6C8A">
      <w:pPr>
        <w:spacing w:after="180"/>
      </w:pPr>
      <w:r w:rsidRPr="00797CFE">
        <w:t>2a</w:t>
      </w:r>
      <w:proofErr w:type="gramStart"/>
      <w:r w:rsidRPr="00797CFE">
        <w:t>.</w:t>
      </w:r>
      <w:proofErr w:type="gramEnd"/>
      <w:r w:rsidR="0063309F">
        <w:t xml:space="preserve"> </w:t>
      </w:r>
      <w:proofErr w:type="gramStart"/>
      <w:r w:rsidRPr="00797CFE">
        <w:t>C</w:t>
      </w:r>
      <w:proofErr w:type="gramEnd"/>
      <w:r w:rsidRPr="00797CFE">
        <w:tab/>
        <w:t>2b.</w:t>
      </w:r>
      <w:r w:rsidR="0063309F">
        <w:t xml:space="preserve"> </w:t>
      </w:r>
      <w:r w:rsidRPr="00797CFE">
        <w:t>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0A34CE" w:rsidP="00A01222">
      <w:pPr>
        <w:spacing w:after="180"/>
      </w:pPr>
      <w:r>
        <w:t xml:space="preserve">The speed of a wave through a particular medium is constant. It does not change if the wave has either a higher frequency, or a bigger amplitude. The large </w:t>
      </w:r>
      <w:r w:rsidR="00CD7583">
        <w:t>proportion</w:t>
      </w:r>
      <w:r>
        <w:t xml:space="preserve"> of students are likely to disagree with this!</w:t>
      </w:r>
    </w:p>
    <w:p w:rsidR="00712679" w:rsidRDefault="00F04DC1" w:rsidP="00712679">
      <w:pPr>
        <w:spacing w:after="180"/>
      </w:pPr>
      <w:r>
        <w:t>Many</w:t>
      </w:r>
      <w:r w:rsidR="000A34CE">
        <w:t xml:space="preserve"> students are likely to think that a wave with a bigger amplitude moves more quickly because it requires more force to set it going, and a bigger force gives a bigger acceleration. However, the force applied to give a bigger amplitude is not in the direction the wave is moving in</w:t>
      </w:r>
      <w:r w:rsidR="007D19C7">
        <w:t>,</w:t>
      </w:r>
      <w:r w:rsidR="000A34CE">
        <w:t xml:space="preserve"> so it cannot affect the </w:t>
      </w:r>
      <w:r w:rsidR="007D19C7">
        <w:t xml:space="preserve">forward </w:t>
      </w:r>
      <w:r w:rsidR="000A34CE">
        <w:t>acceleration of the wave.</w:t>
      </w:r>
      <w:r w:rsidR="00712679" w:rsidRPr="00712679">
        <w:t xml:space="preserve"> </w:t>
      </w:r>
      <w:r w:rsidR="00712679">
        <w:t>M</w:t>
      </w:r>
      <w:r w:rsidR="007D19C7">
        <w:t>any</w:t>
      </w:r>
      <w:r w:rsidR="00712679">
        <w:t xml:space="preserve"> students are also likely to think that a wave with a higher frequency moves more quickly. Once again the forces vibrating the rope (or water) are not in the direction of the wave.</w:t>
      </w:r>
    </w:p>
    <w:p w:rsidR="000A34CE" w:rsidRDefault="000A34CE" w:rsidP="00A01222">
      <w:pPr>
        <w:spacing w:after="180"/>
      </w:pPr>
      <w:r>
        <w:t xml:space="preserve">A few students may think that the wave with a smaller amplitude moves more quickly because </w:t>
      </w:r>
      <w:r w:rsidR="00507937">
        <w:t xml:space="preserve">it creates </w:t>
      </w:r>
      <w:r w:rsidR="007D19C7">
        <w:t>a smaller</w:t>
      </w:r>
      <w:r w:rsidR="00507937">
        <w:t xml:space="preserve"> </w:t>
      </w:r>
      <w:r>
        <w:t>disturbance of the water</w:t>
      </w:r>
      <w:r w:rsidR="00507937">
        <w:t>. They</w:t>
      </w:r>
      <w:r>
        <w:t xml:space="preserve"> may think </w:t>
      </w:r>
      <w:r w:rsidR="00507937">
        <w:t xml:space="preserve">that this leads to less resistance </w:t>
      </w:r>
      <w:r w:rsidR="007D19C7">
        <w:t>to</w:t>
      </w:r>
      <w:r w:rsidR="00507937">
        <w:t xml:space="preserve"> the wave’s forward movement</w:t>
      </w:r>
      <w:r>
        <w:t xml:space="preserve">. </w:t>
      </w:r>
      <w:r w:rsidR="007D19C7">
        <w:t>This answer also suggests the misunderstanding that a steady force is needed to maintain a steady speed.</w:t>
      </w:r>
    </w:p>
    <w:p w:rsidR="00712679" w:rsidRDefault="00A01222" w:rsidP="00A01222">
      <w:pPr>
        <w:spacing w:after="180"/>
      </w:pPr>
      <w:r w:rsidRPr="004F039C">
        <w:t xml:space="preserve">If students have </w:t>
      </w:r>
      <w:r w:rsidR="004B1C32">
        <w:t>misunderstanding</w:t>
      </w:r>
      <w:r w:rsidRPr="004F039C">
        <w:t xml:space="preserve">s about </w:t>
      </w:r>
      <w:r w:rsidR="0087408B">
        <w:t xml:space="preserve">how </w:t>
      </w:r>
      <w:r w:rsidR="00712679">
        <w:t xml:space="preserve">the speed of </w:t>
      </w:r>
      <w:r w:rsidR="00712679" w:rsidRPr="00712679">
        <w:t xml:space="preserve">transverse waves with different amplitudes or frequencies </w:t>
      </w:r>
      <w:r w:rsidR="007D19C7">
        <w:t xml:space="preserve">to each other </w:t>
      </w:r>
      <w:r w:rsidR="00712679">
        <w:t>are all the same</w:t>
      </w:r>
      <w:r w:rsidR="0087408B">
        <w:t>,</w:t>
      </w:r>
      <w:r w:rsidR="00712679">
        <w:t xml:space="preserve"> if the waves are all </w:t>
      </w:r>
      <w:r w:rsidR="00712679" w:rsidRPr="00712679">
        <w:t xml:space="preserve">moving through </w:t>
      </w:r>
      <w:r w:rsidR="007D19C7">
        <w:t>a common</w:t>
      </w:r>
      <w:r w:rsidR="00712679" w:rsidRPr="00712679">
        <w:t xml:space="preserve"> medium</w:t>
      </w:r>
      <w:r w:rsidRPr="004F039C">
        <w:t xml:space="preserve">, </w:t>
      </w:r>
      <w:r w:rsidR="00712679">
        <w:t>it can help to demonstrate that this is so</w:t>
      </w:r>
      <w:r w:rsidR="00FC1E9D">
        <w:t xml:space="preserve"> using a slinky spring:-</w:t>
      </w:r>
    </w:p>
    <w:p w:rsidR="00047DE9" w:rsidRPr="00047DE9" w:rsidRDefault="00047DE9" w:rsidP="00A01222">
      <w:pPr>
        <w:spacing w:after="180"/>
        <w:rPr>
          <w:b/>
        </w:rPr>
      </w:pPr>
      <w:r>
        <w:rPr>
          <w:b/>
        </w:rPr>
        <w:t>Demonstrating t</w:t>
      </w:r>
      <w:r w:rsidRPr="00047DE9">
        <w:rPr>
          <w:b/>
        </w:rPr>
        <w:t>ransverse waves on a slinky spring.</w:t>
      </w:r>
    </w:p>
    <w:p w:rsidR="00047DE9" w:rsidRDefault="00047DE9" w:rsidP="00A01222">
      <w:pPr>
        <w:spacing w:after="180"/>
      </w:pPr>
      <w:r>
        <w:t xml:space="preserve">A long ‘demonstration slinky spring’ is stretched out along a bench so that it is three or four metres long. The slinky </w:t>
      </w:r>
      <w:r w:rsidR="0087408B">
        <w:t>is</w:t>
      </w:r>
      <w:r>
        <w:t xml:space="preserve"> held by hand at each end and its length kept constant throughout the demonstration. A sharp side-to-side shake at one end should send a distinct wave pulse along the spring, and the pulse </w:t>
      </w:r>
      <w:r w:rsidR="0087408B">
        <w:t xml:space="preserve">is </w:t>
      </w:r>
      <w:r>
        <w:t>reflected back from the other end.</w:t>
      </w:r>
    </w:p>
    <w:p w:rsidR="0087408B" w:rsidRDefault="009E4C1E" w:rsidP="00A01222">
      <w:pPr>
        <w:spacing w:after="180"/>
      </w:pPr>
      <w:r>
        <w:t>Sending two pulses along the slinky</w:t>
      </w:r>
      <w:r w:rsidR="0087408B">
        <w:t>,</w:t>
      </w:r>
      <w:r>
        <w:t xml:space="preserve"> one immediately after the other</w:t>
      </w:r>
      <w:r w:rsidR="0087408B">
        <w:t>,</w:t>
      </w:r>
      <w:r>
        <w:t xml:space="preserve"> allows the speed of different types of pulse to be directly compared. If the second </w:t>
      </w:r>
      <w:r w:rsidR="0087408B">
        <w:t xml:space="preserve">pulse </w:t>
      </w:r>
      <w:r>
        <w:t>follows at the same</w:t>
      </w:r>
      <w:r w:rsidR="0087408B">
        <w:t xml:space="preserve"> speed it will neither catch up</w:t>
      </w:r>
      <w:r>
        <w:t xml:space="preserve"> nor fall further behind the first. </w:t>
      </w:r>
      <w:r w:rsidR="0087408B">
        <w:t>Wave pulses of d</w:t>
      </w:r>
      <w:r>
        <w:t xml:space="preserve">ifferent amplitudes </w:t>
      </w:r>
      <w:r w:rsidR="0087408B">
        <w:t>or</w:t>
      </w:r>
      <w:r>
        <w:t xml:space="preserve"> different frequencies can be </w:t>
      </w:r>
      <w:r w:rsidR="0087408B">
        <w:t>directly compared</w:t>
      </w:r>
      <w:r>
        <w:t xml:space="preserve"> in this way</w:t>
      </w:r>
      <w:r w:rsidR="0087408B">
        <w:t>.</w:t>
      </w:r>
      <w:r>
        <w:t xml:space="preserve"> </w:t>
      </w:r>
    </w:p>
    <w:p w:rsidR="009E4C1E" w:rsidRDefault="009E4C1E" w:rsidP="00A01222">
      <w:pPr>
        <w:spacing w:after="180"/>
      </w:pPr>
      <w:r>
        <w:t>Changing the length of the slinky will affect its tension. The tighter the spring is, the faster the waves will travel</w:t>
      </w:r>
      <w:r w:rsidR="00882978">
        <w:t xml:space="preserve"> along it</w:t>
      </w:r>
      <w:r>
        <w:t>. In water</w:t>
      </w:r>
      <w:r w:rsidR="00882978">
        <w:t>,</w:t>
      </w:r>
      <w:r>
        <w:t xml:space="preserve"> different depths affect the speed of a wave. Waves coming ashore are atypical because each individual wave changes speed as </w:t>
      </w:r>
      <w:r w:rsidR="00882978">
        <w:t>it moves into shallower water.</w:t>
      </w:r>
      <w:r w:rsidR="0063309F">
        <w:t xml:space="preserve"> </w:t>
      </w:r>
      <w:r w:rsidR="00882978">
        <w:t>Shallow water is considered to be a different ‘medium’ to deep water.</w:t>
      </w:r>
    </w:p>
    <w:p w:rsidR="00A01222" w:rsidRPr="0025507A" w:rsidRDefault="00A01222" w:rsidP="00A01222">
      <w:pPr>
        <w:spacing w:after="180"/>
      </w:pPr>
      <w:r w:rsidRPr="0025507A">
        <w:t xml:space="preserve">The following BEST ‘response </w:t>
      </w:r>
      <w:r w:rsidR="00F2483A" w:rsidRPr="0025507A">
        <w:t>activit</w:t>
      </w:r>
      <w:r w:rsidR="0025507A" w:rsidRPr="0025507A">
        <w:t>y</w:t>
      </w:r>
      <w:r w:rsidRPr="0025507A">
        <w:t>’ could be used in follow-up to this diagnostic question:</w:t>
      </w:r>
    </w:p>
    <w:p w:rsidR="00A01222" w:rsidRPr="0025507A" w:rsidRDefault="00A01222" w:rsidP="00A01222">
      <w:pPr>
        <w:pStyle w:val="ListParagraph"/>
        <w:numPr>
          <w:ilvl w:val="0"/>
          <w:numId w:val="1"/>
        </w:numPr>
        <w:spacing w:after="180"/>
      </w:pPr>
      <w:r w:rsidRPr="0025507A">
        <w:t xml:space="preserve">Response </w:t>
      </w:r>
      <w:r w:rsidR="00F2483A" w:rsidRPr="0025507A">
        <w:t>activity</w:t>
      </w:r>
      <w:r w:rsidRPr="0025507A">
        <w:t xml:space="preserve">: </w:t>
      </w:r>
      <w:r w:rsidR="0025507A" w:rsidRPr="0025507A">
        <w:t>Ripples on a pond</w:t>
      </w:r>
    </w:p>
    <w:p w:rsidR="009E4C1E" w:rsidRDefault="009E4C1E" w:rsidP="00026DEC">
      <w:pPr>
        <w:spacing w:after="180"/>
        <w:rPr>
          <w:b/>
          <w:color w:val="5F497A" w:themeColor="accent4" w:themeShade="BF"/>
          <w:sz w:val="24"/>
        </w:rPr>
      </w:pPr>
    </w:p>
    <w:p w:rsidR="007D19C7" w:rsidRDefault="007D19C7">
      <w:pPr>
        <w:spacing w:after="200" w:line="276" w:lineRule="auto"/>
        <w:rPr>
          <w:b/>
          <w:color w:val="5F497A" w:themeColor="accent4" w:themeShade="BF"/>
          <w:sz w:val="24"/>
        </w:rPr>
      </w:pPr>
      <w:r>
        <w:rPr>
          <w:b/>
          <w:color w:val="5F497A" w:themeColor="accent4" w:themeShade="BF"/>
          <w:sz w:val="24"/>
        </w:rPr>
        <w:br w:type="page"/>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8728D3">
        <w:t>.</w:t>
      </w:r>
    </w:p>
    <w:p w:rsidR="00CC78A5" w:rsidRDefault="00D278E8" w:rsidP="00E172C6">
      <w:pPr>
        <w:spacing w:after="180"/>
      </w:pPr>
      <w:r w:rsidRPr="0045323E">
        <w:t xml:space="preserve">Images: </w:t>
      </w:r>
      <w:r w:rsidR="007D536F">
        <w:t>Peter Fairhurst (UYSEG)</w:t>
      </w:r>
      <w:r w:rsidR="00DA619C">
        <w:t>, ha</w:t>
      </w:r>
      <w:r w:rsidR="00DA619C" w:rsidRPr="00172D95">
        <w:t xml:space="preserve">nd: </w:t>
      </w:r>
      <w:hyperlink r:id="rId11" w:history="1">
        <w:r w:rsidR="00172D95" w:rsidRPr="00172D95">
          <w:rPr>
            <w:rStyle w:val="Hyperlink"/>
            <w:color w:val="auto"/>
            <w:u w:val="none"/>
          </w:rPr>
          <w:t>https://pixabay.com/vectors/hands-give-take-brown-white-306885/</w:t>
        </w:r>
      </w:hyperlink>
      <w:r w:rsidR="008728D3" w:rsidRPr="00172D95">
        <w:t>.</w:t>
      </w:r>
      <w:bookmarkStart w:id="0" w:name="_GoBack"/>
      <w:bookmarkEnd w:id="0"/>
    </w:p>
    <w:p w:rsidR="00E32E88" w:rsidRDefault="003117F6" w:rsidP="00E24309">
      <w:pPr>
        <w:spacing w:after="180"/>
        <w:rPr>
          <w:b/>
          <w:color w:val="5F497A" w:themeColor="accent4" w:themeShade="BF"/>
          <w:sz w:val="24"/>
        </w:rPr>
      </w:pPr>
      <w:r w:rsidRPr="002C79AE">
        <w:rPr>
          <w:b/>
          <w:color w:val="5F497A" w:themeColor="accent4" w:themeShade="BF"/>
          <w:sz w:val="24"/>
        </w:rPr>
        <w:t>References</w:t>
      </w:r>
    </w:p>
    <w:p w:rsidR="00E32E88" w:rsidRPr="00E32E88" w:rsidRDefault="00E32E88" w:rsidP="00E32E88">
      <w:pPr>
        <w:pStyle w:val="EndNoteBibliography"/>
        <w:spacing w:after="120"/>
        <w:ind w:left="284" w:hanging="284"/>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E32E88">
        <w:t xml:space="preserve">Tongchai, A., et al. (2011). Consistency of students' conceptions of wave propogation: Findings from a conceptual survey in mechanical waves. </w:t>
      </w:r>
      <w:r w:rsidRPr="00E32E88">
        <w:rPr>
          <w:i/>
        </w:rPr>
        <w:t>Physical Review Special Topics Physics Education Research,</w:t>
      </w:r>
      <w:r w:rsidRPr="00E32E88">
        <w:t xml:space="preserve"> 7(2)</w:t>
      </w:r>
      <w:r w:rsidRPr="00E32E88">
        <w:rPr>
          <w:b/>
        </w:rPr>
        <w:t>,</w:t>
      </w:r>
      <w:r w:rsidRPr="00E32E88">
        <w:t xml:space="preserve"> 11.</w:t>
      </w:r>
    </w:p>
    <w:p w:rsidR="00E32E88" w:rsidRPr="00E32E88" w:rsidRDefault="00E32E88" w:rsidP="00E32E88">
      <w:pPr>
        <w:pStyle w:val="EndNoteBibliography"/>
        <w:spacing w:after="120"/>
        <w:ind w:left="284" w:hanging="284"/>
      </w:pPr>
      <w:r w:rsidRPr="00E32E88">
        <w:t xml:space="preserve">Wittmann, M. C., Steinberg, R. N. and Redish, E. F. (1999). Making Sense of How Students Make Sense of Mechanical Waves. </w:t>
      </w:r>
      <w:r w:rsidRPr="00E32E88">
        <w:rPr>
          <w:i/>
        </w:rPr>
        <w:t>The Physics Teacher,</w:t>
      </w:r>
      <w:r w:rsidRPr="00E32E88">
        <w:t xml:space="preserve"> 37</w:t>
      </w:r>
      <w:r w:rsidRPr="00E32E88">
        <w:rPr>
          <w:b/>
        </w:rPr>
        <w:t>,</w:t>
      </w:r>
      <w:r w:rsidRPr="00E32E88">
        <w:t xml:space="preserve"> 15-21.</w:t>
      </w:r>
    </w:p>
    <w:p w:rsidR="00B46FF9" w:rsidRDefault="00E32E88" w:rsidP="00E32E88">
      <w:pPr>
        <w:spacing w:after="120"/>
        <w:ind w:left="284" w:hanging="284"/>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644" w:rsidRDefault="00250644" w:rsidP="000B473B">
      <w:r>
        <w:separator/>
      </w:r>
    </w:p>
  </w:endnote>
  <w:endnote w:type="continuationSeparator" w:id="0">
    <w:p w:rsidR="00250644" w:rsidRDefault="0025064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809B4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72D95">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644" w:rsidRDefault="00250644" w:rsidP="000B473B">
      <w:r>
        <w:separator/>
      </w:r>
    </w:p>
  </w:footnote>
  <w:footnote w:type="continuationSeparator" w:id="0">
    <w:p w:rsidR="00250644" w:rsidRDefault="0025064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E1885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A33A7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50644"/>
    <w:rsid w:val="00015578"/>
    <w:rsid w:val="00024731"/>
    <w:rsid w:val="00026DEC"/>
    <w:rsid w:val="00047DE9"/>
    <w:rsid w:val="000505CA"/>
    <w:rsid w:val="0007651D"/>
    <w:rsid w:val="0009089A"/>
    <w:rsid w:val="000947E2"/>
    <w:rsid w:val="00095E04"/>
    <w:rsid w:val="000A0D12"/>
    <w:rsid w:val="000A34CE"/>
    <w:rsid w:val="000B473B"/>
    <w:rsid w:val="000D0E89"/>
    <w:rsid w:val="000E2689"/>
    <w:rsid w:val="00142613"/>
    <w:rsid w:val="00144DA7"/>
    <w:rsid w:val="0015356E"/>
    <w:rsid w:val="00161D3F"/>
    <w:rsid w:val="00172D95"/>
    <w:rsid w:val="001915D4"/>
    <w:rsid w:val="001A1FED"/>
    <w:rsid w:val="001A40E2"/>
    <w:rsid w:val="001C4805"/>
    <w:rsid w:val="00201AC2"/>
    <w:rsid w:val="00214608"/>
    <w:rsid w:val="0021607B"/>
    <w:rsid w:val="002178AC"/>
    <w:rsid w:val="0022547C"/>
    <w:rsid w:val="00250644"/>
    <w:rsid w:val="0025410A"/>
    <w:rsid w:val="0025507A"/>
    <w:rsid w:val="0027553E"/>
    <w:rsid w:val="0028012F"/>
    <w:rsid w:val="002828DF"/>
    <w:rsid w:val="00287876"/>
    <w:rsid w:val="00292C53"/>
    <w:rsid w:val="00294E22"/>
    <w:rsid w:val="002B5D71"/>
    <w:rsid w:val="002C22EA"/>
    <w:rsid w:val="002C59BA"/>
    <w:rsid w:val="002C625B"/>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D2D8E"/>
    <w:rsid w:val="004E1DF1"/>
    <w:rsid w:val="004E5592"/>
    <w:rsid w:val="0050055B"/>
    <w:rsid w:val="00507937"/>
    <w:rsid w:val="00524710"/>
    <w:rsid w:val="00535269"/>
    <w:rsid w:val="00555342"/>
    <w:rsid w:val="005560E2"/>
    <w:rsid w:val="005A452E"/>
    <w:rsid w:val="005A6EE7"/>
    <w:rsid w:val="005F1A7B"/>
    <w:rsid w:val="0063309F"/>
    <w:rsid w:val="006355D8"/>
    <w:rsid w:val="00642ECD"/>
    <w:rsid w:val="006502A0"/>
    <w:rsid w:val="006772F5"/>
    <w:rsid w:val="0069353E"/>
    <w:rsid w:val="006A4440"/>
    <w:rsid w:val="006B0615"/>
    <w:rsid w:val="006D166B"/>
    <w:rsid w:val="006F3279"/>
    <w:rsid w:val="00704AEE"/>
    <w:rsid w:val="00712679"/>
    <w:rsid w:val="00714CA6"/>
    <w:rsid w:val="0071690F"/>
    <w:rsid w:val="00722F9A"/>
    <w:rsid w:val="00754539"/>
    <w:rsid w:val="0077646D"/>
    <w:rsid w:val="00781BC6"/>
    <w:rsid w:val="00797CFE"/>
    <w:rsid w:val="007A3C86"/>
    <w:rsid w:val="007A683E"/>
    <w:rsid w:val="007A748B"/>
    <w:rsid w:val="007C26E1"/>
    <w:rsid w:val="007D19C7"/>
    <w:rsid w:val="007D1D65"/>
    <w:rsid w:val="007D536F"/>
    <w:rsid w:val="007E0A9E"/>
    <w:rsid w:val="007E5309"/>
    <w:rsid w:val="00800DE1"/>
    <w:rsid w:val="00813F47"/>
    <w:rsid w:val="008450D6"/>
    <w:rsid w:val="00856FCA"/>
    <w:rsid w:val="008728D3"/>
    <w:rsid w:val="00873B8C"/>
    <w:rsid w:val="0087408B"/>
    <w:rsid w:val="00880E3B"/>
    <w:rsid w:val="00882839"/>
    <w:rsid w:val="00882978"/>
    <w:rsid w:val="008A405F"/>
    <w:rsid w:val="008C7F34"/>
    <w:rsid w:val="008E580C"/>
    <w:rsid w:val="0090047A"/>
    <w:rsid w:val="00925026"/>
    <w:rsid w:val="00931264"/>
    <w:rsid w:val="00942A4B"/>
    <w:rsid w:val="00961D59"/>
    <w:rsid w:val="009B2D55"/>
    <w:rsid w:val="009C0343"/>
    <w:rsid w:val="009E0D11"/>
    <w:rsid w:val="009E4C1E"/>
    <w:rsid w:val="009F2253"/>
    <w:rsid w:val="00A01222"/>
    <w:rsid w:val="00A03B4B"/>
    <w:rsid w:val="00A24A16"/>
    <w:rsid w:val="00A37D14"/>
    <w:rsid w:val="00A6111E"/>
    <w:rsid w:val="00A6168B"/>
    <w:rsid w:val="00A62028"/>
    <w:rsid w:val="00A6427D"/>
    <w:rsid w:val="00AA5B77"/>
    <w:rsid w:val="00AA6236"/>
    <w:rsid w:val="00AB6AE7"/>
    <w:rsid w:val="00AD21F5"/>
    <w:rsid w:val="00B06225"/>
    <w:rsid w:val="00B23C7A"/>
    <w:rsid w:val="00B305F5"/>
    <w:rsid w:val="00B31B40"/>
    <w:rsid w:val="00B3667E"/>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D7583"/>
    <w:rsid w:val="00CE15FE"/>
    <w:rsid w:val="00CE1DA4"/>
    <w:rsid w:val="00D02E15"/>
    <w:rsid w:val="00D04A0D"/>
    <w:rsid w:val="00D14F44"/>
    <w:rsid w:val="00D2217A"/>
    <w:rsid w:val="00D278E8"/>
    <w:rsid w:val="00D421E8"/>
    <w:rsid w:val="00D44604"/>
    <w:rsid w:val="00D479B3"/>
    <w:rsid w:val="00D52283"/>
    <w:rsid w:val="00D524E5"/>
    <w:rsid w:val="00D554CE"/>
    <w:rsid w:val="00D72FEF"/>
    <w:rsid w:val="00D755FA"/>
    <w:rsid w:val="00D840DE"/>
    <w:rsid w:val="00DA619C"/>
    <w:rsid w:val="00DC4A4E"/>
    <w:rsid w:val="00DD1874"/>
    <w:rsid w:val="00DD63BD"/>
    <w:rsid w:val="00DF05DB"/>
    <w:rsid w:val="00DF7E20"/>
    <w:rsid w:val="00E172C6"/>
    <w:rsid w:val="00E24309"/>
    <w:rsid w:val="00E32E88"/>
    <w:rsid w:val="00E53D82"/>
    <w:rsid w:val="00E9330A"/>
    <w:rsid w:val="00EE6B97"/>
    <w:rsid w:val="00F04DC1"/>
    <w:rsid w:val="00F12C3B"/>
    <w:rsid w:val="00F2483A"/>
    <w:rsid w:val="00F26884"/>
    <w:rsid w:val="00F72ECC"/>
    <w:rsid w:val="00F8355F"/>
    <w:rsid w:val="00FA3196"/>
    <w:rsid w:val="00FC1E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79DD88"/>
  <w15:docId w15:val="{9F80B9FD-7527-4C8B-A7DB-3B99ECC25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32E8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32E88"/>
    <w:rPr>
      <w:rFonts w:ascii="Calibri" w:hAnsi="Calibri" w:cs="Calibri"/>
      <w:noProof/>
      <w:lang w:val="en-US"/>
    </w:rPr>
  </w:style>
  <w:style w:type="paragraph" w:customStyle="1" w:styleId="EndNoteBibliography">
    <w:name w:val="EndNote Bibliography"/>
    <w:basedOn w:val="Normal"/>
    <w:link w:val="EndNoteBibliographyChar"/>
    <w:rsid w:val="00E32E88"/>
    <w:rPr>
      <w:rFonts w:ascii="Calibri" w:hAnsi="Calibri" w:cs="Calibri"/>
      <w:noProof/>
      <w:lang w:val="en-US"/>
    </w:rPr>
  </w:style>
  <w:style w:type="character" w:customStyle="1" w:styleId="EndNoteBibliographyChar">
    <w:name w:val="EndNote Bibliography Char"/>
    <w:basedOn w:val="DefaultParagraphFont"/>
    <w:link w:val="EndNoteBibliography"/>
    <w:rsid w:val="00E32E88"/>
    <w:rPr>
      <w:rFonts w:ascii="Calibri" w:hAnsi="Calibri" w:cs="Calibri"/>
      <w:noProof/>
      <w:lang w:val="en-US"/>
    </w:rPr>
  </w:style>
  <w:style w:type="character" w:styleId="Hyperlink">
    <w:name w:val="Hyperlink"/>
    <w:basedOn w:val="DefaultParagraphFont"/>
    <w:uiPriority w:val="99"/>
    <w:semiHidden/>
    <w:unhideWhenUsed/>
    <w:rsid w:val="00172D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43044">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86972317">
      <w:bodyDiv w:val="1"/>
      <w:marLeft w:val="0"/>
      <w:marRight w:val="0"/>
      <w:marTop w:val="0"/>
      <w:marBottom w:val="0"/>
      <w:divBdr>
        <w:top w:val="none" w:sz="0" w:space="0" w:color="auto"/>
        <w:left w:val="none" w:sz="0" w:space="0" w:color="auto"/>
        <w:bottom w:val="none" w:sz="0" w:space="0" w:color="auto"/>
        <w:right w:val="none" w:sz="0" w:space="0" w:color="auto"/>
      </w:divBdr>
    </w:div>
    <w:div w:id="864944433">
      <w:bodyDiv w:val="1"/>
      <w:marLeft w:val="0"/>
      <w:marRight w:val="0"/>
      <w:marTop w:val="0"/>
      <w:marBottom w:val="0"/>
      <w:divBdr>
        <w:top w:val="none" w:sz="0" w:space="0" w:color="auto"/>
        <w:left w:val="none" w:sz="0" w:space="0" w:color="auto"/>
        <w:bottom w:val="none" w:sz="0" w:space="0" w:color="auto"/>
        <w:right w:val="none" w:sz="0" w:space="0" w:color="auto"/>
      </w:divBdr>
    </w:div>
    <w:div w:id="898980024">
      <w:bodyDiv w:val="1"/>
      <w:marLeft w:val="0"/>
      <w:marRight w:val="0"/>
      <w:marTop w:val="0"/>
      <w:marBottom w:val="0"/>
      <w:divBdr>
        <w:top w:val="none" w:sz="0" w:space="0" w:color="auto"/>
        <w:left w:val="none" w:sz="0" w:space="0" w:color="auto"/>
        <w:bottom w:val="none" w:sz="0" w:space="0" w:color="auto"/>
        <w:right w:val="none" w:sz="0" w:space="0" w:color="auto"/>
      </w:divBdr>
    </w:div>
    <w:div w:id="1074166361">
      <w:bodyDiv w:val="1"/>
      <w:marLeft w:val="0"/>
      <w:marRight w:val="0"/>
      <w:marTop w:val="0"/>
      <w:marBottom w:val="0"/>
      <w:divBdr>
        <w:top w:val="none" w:sz="0" w:space="0" w:color="auto"/>
        <w:left w:val="none" w:sz="0" w:space="0" w:color="auto"/>
        <w:bottom w:val="none" w:sz="0" w:space="0" w:color="auto"/>
        <w:right w:val="none" w:sz="0" w:space="0" w:color="auto"/>
      </w:divBdr>
    </w:div>
    <w:div w:id="1093623254">
      <w:bodyDiv w:val="1"/>
      <w:marLeft w:val="0"/>
      <w:marRight w:val="0"/>
      <w:marTop w:val="0"/>
      <w:marBottom w:val="0"/>
      <w:divBdr>
        <w:top w:val="none" w:sz="0" w:space="0" w:color="auto"/>
        <w:left w:val="none" w:sz="0" w:space="0" w:color="auto"/>
        <w:bottom w:val="none" w:sz="0" w:space="0" w:color="auto"/>
        <w:right w:val="none" w:sz="0" w:space="0" w:color="auto"/>
      </w:divBdr>
    </w:div>
    <w:div w:id="1509321778">
      <w:bodyDiv w:val="1"/>
      <w:marLeft w:val="0"/>
      <w:marRight w:val="0"/>
      <w:marTop w:val="0"/>
      <w:marBottom w:val="0"/>
      <w:divBdr>
        <w:top w:val="none" w:sz="0" w:space="0" w:color="auto"/>
        <w:left w:val="none" w:sz="0" w:space="0" w:color="auto"/>
        <w:bottom w:val="none" w:sz="0" w:space="0" w:color="auto"/>
        <w:right w:val="none" w:sz="0" w:space="0" w:color="auto"/>
      </w:divBdr>
    </w:div>
    <w:div w:id="181209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vectors/hands-give-take-brown-white-306885/"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93</TotalTime>
  <Pages>5</Pages>
  <Words>1505</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26</cp:revision>
  <cp:lastPrinted>2017-02-24T16:20:00Z</cp:lastPrinted>
  <dcterms:created xsi:type="dcterms:W3CDTF">2019-10-01T14:51:00Z</dcterms:created>
  <dcterms:modified xsi:type="dcterms:W3CDTF">2019-10-14T09:37:00Z</dcterms:modified>
</cp:coreProperties>
</file>